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7B" w:rsidRDefault="001A617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5"/>
        <w:tblW w:w="9355" w:type="dxa"/>
        <w:jc w:val="center"/>
        <w:tblInd w:w="0" w:type="dxa"/>
        <w:tblLayout w:type="fixed"/>
        <w:tblLook w:val="0600"/>
      </w:tblPr>
      <w:tblGrid>
        <w:gridCol w:w="4677"/>
        <w:gridCol w:w="4678"/>
      </w:tblGrid>
      <w:tr w:rsidR="001A617B">
        <w:trPr>
          <w:trHeight w:val="2200"/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7B" w:rsidRDefault="001A61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A617B" w:rsidRDefault="00DE4B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2877503" cy="74740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503" cy="747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7B" w:rsidRDefault="00DE4BA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НА УЧАСТИЕ </w:t>
            </w:r>
          </w:p>
          <w:p w:rsidR="001A617B" w:rsidRDefault="00DE4BA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КОНКУРСНОЙ ПРОГРАММЕ </w:t>
            </w:r>
          </w:p>
          <w:p w:rsidR="001A617B" w:rsidRDefault="00DE4BA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 ЗАБАЙКАЛЬСКОГО МЕЖДУНАРОДНОГО КИНОФЕСТИВАЛЯ</w:t>
            </w:r>
          </w:p>
          <w:p w:rsidR="001A617B" w:rsidRDefault="00DE4BA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30 мая – 02 июня 2019 г.</w:t>
            </w:r>
          </w:p>
        </w:tc>
      </w:tr>
    </w:tbl>
    <w:p w:rsidR="001A617B" w:rsidRDefault="001A61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A617B" w:rsidRDefault="001A61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A617B" w:rsidRDefault="001A617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0"/>
        <w:gridCol w:w="1247"/>
        <w:gridCol w:w="6624"/>
      </w:tblGrid>
      <w:tr w:rsidR="001A617B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DE4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</w:t>
            </w:r>
          </w:p>
          <w:p w:rsidR="001A617B" w:rsidRDefault="00DE4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фильма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617B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DE4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Продюсер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617B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DE4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Режиссер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617B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DE4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Компания - производитель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617B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DE4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Координаты компании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DE4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617B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1A61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DE4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617B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DE4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617B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DE4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Хронометраж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617B"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DE4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Формат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617B">
        <w:trPr>
          <w:trHeight w:val="1660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DE4B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A617B" w:rsidRDefault="001A6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A617B" w:rsidRDefault="001A617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A617B" w:rsidRDefault="00DE4BA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на участие, ф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ильм для просмотра принимаются в электронном виде на адрес </w:t>
      </w:r>
      <w:hyperlink r:id="rId5">
        <w:r>
          <w:rPr>
            <w:color w:val="0000FF"/>
            <w:sz w:val="24"/>
            <w:szCs w:val="24"/>
            <w:u w:val="single"/>
          </w:rPr>
          <w:t>director@zmkf.ru</w:t>
        </w:r>
      </w:hyperlink>
      <w:r>
        <w:rPr>
          <w:color w:val="000000"/>
          <w:sz w:val="24"/>
          <w:szCs w:val="24"/>
        </w:rPr>
        <w:t xml:space="preserve"> до </w:t>
      </w:r>
      <w:r>
        <w:rPr>
          <w:b/>
          <w:color w:val="000000"/>
          <w:sz w:val="24"/>
          <w:szCs w:val="24"/>
        </w:rPr>
        <w:t>20 марта 2019</w:t>
      </w:r>
      <w:r>
        <w:rPr>
          <w:color w:val="000000"/>
          <w:sz w:val="24"/>
          <w:szCs w:val="24"/>
        </w:rPr>
        <w:t xml:space="preserve">, в </w:t>
      </w:r>
      <w:r>
        <w:rPr>
          <w:rFonts w:ascii="Tahoma" w:eastAsia="Tahoma" w:hAnsi="Tahoma" w:cs="Tahoma"/>
          <w:color w:val="000000"/>
          <w:sz w:val="19"/>
          <w:szCs w:val="19"/>
        </w:rPr>
        <w:t>формате ссылки на файл, не превышающий размером 5 ГБ, или в виде ссылки на закрытый просмотровый ресурс</w:t>
      </w:r>
      <w:r>
        <w:rPr>
          <w:color w:val="000000"/>
          <w:sz w:val="24"/>
          <w:szCs w:val="24"/>
        </w:rPr>
        <w:t>.</w:t>
      </w:r>
    </w:p>
    <w:p w:rsidR="001A617B" w:rsidRDefault="001A617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1A617B" w:rsidSect="001A617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A617B"/>
    <w:rsid w:val="001A617B"/>
    <w:rsid w:val="00DE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A61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A61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A61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A61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A61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A617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A617B"/>
  </w:style>
  <w:style w:type="table" w:customStyle="1" w:styleId="TableNormal">
    <w:name w:val="Table Normal"/>
    <w:rsid w:val="001A61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A617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A61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61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A617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4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zmk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TNK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2019-02-11T12:44:00Z</dcterms:created>
  <dcterms:modified xsi:type="dcterms:W3CDTF">2019-02-11T12:44:00Z</dcterms:modified>
</cp:coreProperties>
</file>