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64E" w:rsidRDefault="007A48B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  <w:lang w:val="ru-RU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-276224</wp:posOffset>
            </wp:positionH>
            <wp:positionV relativeFrom="paragraph">
              <wp:posOffset>285750</wp:posOffset>
            </wp:positionV>
            <wp:extent cx="2404782" cy="6905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782" cy="690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8764E" w:rsidRDefault="007A48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APPLIC</w:t>
      </w:r>
      <w:r>
        <w:rPr>
          <w:sz w:val="28"/>
          <w:szCs w:val="28"/>
        </w:rPr>
        <w:t>A</w:t>
      </w:r>
      <w:r>
        <w:rPr>
          <w:color w:val="000000"/>
          <w:sz w:val="28"/>
          <w:szCs w:val="28"/>
        </w:rPr>
        <w:t>TION</w:t>
      </w:r>
    </w:p>
    <w:p w:rsidR="00E8764E" w:rsidRDefault="007A48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FOR SHORTS COMPETITION</w:t>
      </w:r>
    </w:p>
    <w:p w:rsidR="00E8764E" w:rsidRDefault="007A48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VIII TRANSBAIKALIA INTERNATIONAL</w:t>
      </w:r>
    </w:p>
    <w:p w:rsidR="00E8764E" w:rsidRDefault="007A48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FILM FESTIVAL (CHITA, RUSSIA)</w:t>
      </w:r>
    </w:p>
    <w:p w:rsidR="00E8764E" w:rsidRDefault="007A48B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MAY, 30th –JUNE, 02</w:t>
      </w:r>
      <w:r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2019</w:t>
      </w:r>
    </w:p>
    <w:p w:rsidR="00E8764E" w:rsidRDefault="00E876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8764E" w:rsidRDefault="00E876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E8764E" w:rsidRDefault="00E876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8764E" w:rsidRDefault="00E876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5"/>
        <w:tblW w:w="91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96"/>
        <w:gridCol w:w="6840"/>
      </w:tblGrid>
      <w:tr w:rsidR="00E8764E"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64E"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Director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64E">
        <w:trPr>
          <w:trHeight w:val="1880"/>
        </w:trPr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Synopsis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64E"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Contacts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64E"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Production/ Distribution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8764E"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Year of production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764E"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Duration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764E"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Format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8764E">
        <w:trPr>
          <w:trHeight w:val="1380"/>
        </w:trPr>
        <w:tc>
          <w:tcPr>
            <w:tcW w:w="2296" w:type="dxa"/>
          </w:tcPr>
          <w:p w:rsidR="00E8764E" w:rsidRDefault="007A48B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Additional information</w:t>
            </w:r>
          </w:p>
        </w:tc>
        <w:tc>
          <w:tcPr>
            <w:tcW w:w="6840" w:type="dxa"/>
          </w:tcPr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E8764E" w:rsidRDefault="00E8764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8764E" w:rsidRDefault="00E876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8764E" w:rsidRDefault="007A48B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Filled application and screener are accepted on </w:t>
      </w:r>
      <w:hyperlink r:id="rId5">
        <w:r>
          <w:rPr>
            <w:color w:val="0000FF"/>
            <w:sz w:val="24"/>
            <w:szCs w:val="24"/>
            <w:u w:val="single"/>
          </w:rPr>
          <w:t>director@zmkf.ru</w:t>
        </w:r>
      </w:hyperlink>
      <w:r>
        <w:rPr>
          <w:color w:val="000000"/>
          <w:sz w:val="24"/>
          <w:szCs w:val="24"/>
        </w:rPr>
        <w:t xml:space="preserve"> until</w:t>
      </w:r>
      <w:r>
        <w:rPr>
          <w:b/>
          <w:color w:val="000000"/>
          <w:sz w:val="24"/>
          <w:szCs w:val="24"/>
        </w:rPr>
        <w:t xml:space="preserve"> May 15</w:t>
      </w:r>
      <w:r>
        <w:rPr>
          <w:b/>
          <w:color w:val="000000"/>
          <w:sz w:val="24"/>
          <w:szCs w:val="24"/>
          <w:vertAlign w:val="superscript"/>
        </w:rPr>
        <w:t>th</w:t>
      </w:r>
      <w:r>
        <w:rPr>
          <w:b/>
          <w:color w:val="000000"/>
          <w:sz w:val="24"/>
          <w:szCs w:val="24"/>
        </w:rPr>
        <w:t>, 2019</w:t>
      </w:r>
    </w:p>
    <w:p w:rsidR="00E8764E" w:rsidRDefault="007A48BB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Files should be less 1Gb or as a link to encrypted source.</w:t>
      </w:r>
    </w:p>
    <w:p w:rsidR="00E8764E" w:rsidRDefault="00E8764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8764E" w:rsidSect="00E876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8764E"/>
    <w:rsid w:val="007A48BB"/>
    <w:rsid w:val="00E8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8764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E876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8764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E8764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8764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E8764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8764E"/>
  </w:style>
  <w:style w:type="table" w:customStyle="1" w:styleId="TableNormal">
    <w:name w:val="Table Normal"/>
    <w:rsid w:val="00E8764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8764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876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E8764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or@zmk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TNK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dcterms:created xsi:type="dcterms:W3CDTF">2019-02-11T12:44:00Z</dcterms:created>
  <dcterms:modified xsi:type="dcterms:W3CDTF">2019-02-11T12:44:00Z</dcterms:modified>
</cp:coreProperties>
</file>